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6F" w:rsidRDefault="00E44BE1">
      <w:r>
        <w:t>Деятельность дошкольных учреждений не предусматривает процесс аккредитации</w:t>
      </w:r>
    </w:p>
    <w:sectPr w:rsidR="007F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4BE1"/>
    <w:rsid w:val="007F476F"/>
    <w:rsid w:val="00E4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dou51@kirovedu.ru</dc:creator>
  <cp:keywords/>
  <dc:description/>
  <cp:lastModifiedBy>dou51@kirovedu.ru</cp:lastModifiedBy>
  <cp:revision>2</cp:revision>
  <dcterms:created xsi:type="dcterms:W3CDTF">2023-12-13T08:03:00Z</dcterms:created>
  <dcterms:modified xsi:type="dcterms:W3CDTF">2023-12-13T08:04:00Z</dcterms:modified>
</cp:coreProperties>
</file>